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EE307" w14:textId="7DEA29AD" w:rsidR="00760DCE" w:rsidRPr="00F3764B" w:rsidRDefault="00FD4F13" w:rsidP="00FD4F13">
      <w:pPr>
        <w:pStyle w:val="NoSpacing"/>
        <w:rPr>
          <w:b/>
          <w:sz w:val="32"/>
          <w:szCs w:val="32"/>
        </w:rPr>
      </w:pPr>
      <w:r w:rsidRPr="00CC183A"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                     </w:t>
      </w:r>
      <w:r w:rsidR="00A84A5F" w:rsidRPr="00CC183A"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  </w:t>
      </w:r>
      <w:r w:rsidR="005C7657">
        <w:rPr>
          <w:rFonts w:eastAsia="SimSun"/>
          <w:b/>
          <w:bCs/>
          <w:color w:val="000000"/>
          <w:sz w:val="28"/>
          <w:szCs w:val="28"/>
          <w:lang w:eastAsia="zh-CN"/>
        </w:rPr>
        <w:tab/>
        <w:t xml:space="preserve">    </w:t>
      </w:r>
      <w:r w:rsidRPr="00F3764B">
        <w:rPr>
          <w:rFonts w:eastAsia="SimSun"/>
          <w:b/>
          <w:bCs/>
          <w:color w:val="000000"/>
          <w:sz w:val="32"/>
          <w:szCs w:val="32"/>
          <w:lang w:eastAsia="zh-CN"/>
        </w:rPr>
        <w:t>Bi</w:t>
      </w:r>
      <w:r w:rsidR="00760DCE" w:rsidRPr="00F3764B">
        <w:rPr>
          <w:b/>
          <w:sz w:val="32"/>
          <w:szCs w:val="32"/>
        </w:rPr>
        <w:t xml:space="preserve">o for VP Candidate Dr. </w:t>
      </w:r>
      <w:proofErr w:type="spellStart"/>
      <w:r w:rsidR="00760DCE" w:rsidRPr="00F3764B">
        <w:rPr>
          <w:b/>
          <w:sz w:val="32"/>
          <w:szCs w:val="32"/>
        </w:rPr>
        <w:t>Chuchu</w:t>
      </w:r>
      <w:proofErr w:type="spellEnd"/>
      <w:r w:rsidR="00760DCE" w:rsidRPr="00F3764B">
        <w:rPr>
          <w:b/>
          <w:sz w:val="32"/>
          <w:szCs w:val="32"/>
        </w:rPr>
        <w:t xml:space="preserve"> Wu</w:t>
      </w:r>
    </w:p>
    <w:p w14:paraId="1D3857D7" w14:textId="77777777" w:rsidR="00760DCE" w:rsidRPr="00CC183A" w:rsidRDefault="00760DCE" w:rsidP="0038212A">
      <w:pPr>
        <w:pStyle w:val="NoSpacing"/>
        <w:rPr>
          <w:sz w:val="28"/>
          <w:szCs w:val="28"/>
        </w:rPr>
      </w:pPr>
    </w:p>
    <w:p w14:paraId="158E93D9" w14:textId="77777777" w:rsidR="00760DCE" w:rsidRDefault="00760DCE" w:rsidP="0038212A">
      <w:pPr>
        <w:pStyle w:val="NoSpacing"/>
      </w:pPr>
    </w:p>
    <w:p w14:paraId="2F787363" w14:textId="69FF10EC" w:rsidR="00CC183A" w:rsidRDefault="00CC183A" w:rsidP="005C7657">
      <w:pPr>
        <w:pStyle w:val="NoSpacing"/>
        <w:ind w:left="2880" w:firstLine="720"/>
      </w:pPr>
      <w:r>
        <w:rPr>
          <w:noProof/>
          <w:lang w:eastAsia="en-US"/>
        </w:rPr>
        <w:drawing>
          <wp:inline distT="0" distB="0" distL="0" distR="0" wp14:anchorId="79392B76" wp14:editId="760008BD">
            <wp:extent cx="1323975" cy="1716803"/>
            <wp:effectExtent l="0" t="0" r="0" b="0"/>
            <wp:docPr id="2" name="Picture 2" descr="C:\Users\Chang\Desktop\IMG_4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ng\Desktop\IMG_44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46" cy="171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F7109" w14:textId="5297EC3A" w:rsidR="00CC183A" w:rsidRDefault="00CC183A" w:rsidP="0038212A">
      <w:pPr>
        <w:pStyle w:val="NoSpacing"/>
      </w:pPr>
    </w:p>
    <w:p w14:paraId="27815E03" w14:textId="79A027FE" w:rsidR="00CC183A" w:rsidRDefault="00CC183A" w:rsidP="0038212A">
      <w:pPr>
        <w:pStyle w:val="NoSpacing"/>
      </w:pPr>
      <w:r>
        <w:tab/>
      </w:r>
      <w:r>
        <w:tab/>
      </w:r>
      <w:bookmarkStart w:id="0" w:name="_GoBack"/>
      <w:bookmarkEnd w:id="0"/>
      <w:r>
        <w:tab/>
      </w:r>
      <w:r>
        <w:tab/>
      </w:r>
    </w:p>
    <w:p w14:paraId="29006777" w14:textId="77777777" w:rsidR="00CC183A" w:rsidRDefault="00CC183A" w:rsidP="0038212A">
      <w:pPr>
        <w:pStyle w:val="NoSpacing"/>
      </w:pPr>
    </w:p>
    <w:p w14:paraId="1F14257F" w14:textId="3B88A4B2" w:rsidR="00D039AD" w:rsidRDefault="00760DCE" w:rsidP="0038212A">
      <w:pPr>
        <w:pStyle w:val="NoSpacing"/>
      </w:pPr>
      <w:r>
        <w:t xml:space="preserve">Dr. </w:t>
      </w:r>
      <w:proofErr w:type="spellStart"/>
      <w:r>
        <w:t>ChuC</w:t>
      </w:r>
      <w:r w:rsidR="00E64721">
        <w:t>hu</w:t>
      </w:r>
      <w:proofErr w:type="spellEnd"/>
      <w:r w:rsidR="00E64721">
        <w:t xml:space="preserve"> Wu is </w:t>
      </w:r>
      <w:r w:rsidR="00D039AD">
        <w:t>currently teaching at Georgia Southwestern State University (GSW)</w:t>
      </w:r>
      <w:r w:rsidR="00A61B2B">
        <w:t>, Americus Georgia</w:t>
      </w:r>
      <w:r w:rsidR="00D039AD">
        <w:t xml:space="preserve">. She is </w:t>
      </w:r>
      <w:r w:rsidR="00E64721">
        <w:t xml:space="preserve">an Associate Professor of </w:t>
      </w:r>
      <w:r w:rsidR="0038212A">
        <w:t xml:space="preserve">P-5 </w:t>
      </w:r>
      <w:r w:rsidR="00E64721">
        <w:t xml:space="preserve">Early Childhood Education in the School of Education at </w:t>
      </w:r>
      <w:r>
        <w:t>GSW</w:t>
      </w:r>
      <w:r w:rsidR="00E64721">
        <w:t xml:space="preserve">. </w:t>
      </w:r>
      <w:r>
        <w:t>Dr.</w:t>
      </w:r>
      <w:r w:rsidR="00D039AD">
        <w:t xml:space="preserve"> Wu is also the current GSW’s Inst</w:t>
      </w:r>
      <w:r w:rsidR="00A61B2B">
        <w:t>itutional R</w:t>
      </w:r>
      <w:r w:rsidR="00D039AD">
        <w:t xml:space="preserve">eview Board Chairperson for 2015-2016. She has been teaching at GSW for ten years. In addition to </w:t>
      </w:r>
      <w:r w:rsidR="008944FD">
        <w:t xml:space="preserve">teaching undergraduate and </w:t>
      </w:r>
      <w:r w:rsidR="00D039AD">
        <w:t xml:space="preserve">graduate </w:t>
      </w:r>
      <w:r w:rsidR="0038212A">
        <w:t xml:space="preserve">level </w:t>
      </w:r>
      <w:r w:rsidR="00D039AD">
        <w:t xml:space="preserve">courses, she serves as University Supervisor </w:t>
      </w:r>
      <w:r w:rsidR="00A61B2B">
        <w:t>for Student</w:t>
      </w:r>
      <w:r w:rsidR="00D039AD">
        <w:t xml:space="preserve"> T</w:t>
      </w:r>
      <w:r w:rsidR="00D039AD" w:rsidRPr="007A552E">
        <w:t xml:space="preserve">eachers </w:t>
      </w:r>
      <w:r w:rsidR="00A61B2B">
        <w:t xml:space="preserve">and </w:t>
      </w:r>
      <w:r w:rsidR="00D039AD">
        <w:t>U</w:t>
      </w:r>
      <w:r w:rsidR="00D039AD" w:rsidRPr="007A552E">
        <w:t xml:space="preserve">niversity </w:t>
      </w:r>
      <w:r w:rsidR="00D039AD">
        <w:t>L</w:t>
      </w:r>
      <w:r w:rsidR="00D039AD" w:rsidRPr="007A552E">
        <w:t>iaison</w:t>
      </w:r>
      <w:r w:rsidR="00D039AD">
        <w:t xml:space="preserve"> </w:t>
      </w:r>
      <w:r w:rsidR="00A61B2B">
        <w:t xml:space="preserve">for Professional Development Network Schools. </w:t>
      </w:r>
      <w:r w:rsidR="00D039AD">
        <w:t xml:space="preserve"> </w:t>
      </w:r>
    </w:p>
    <w:p w14:paraId="62EF3E25" w14:textId="77777777" w:rsidR="00AF78F3" w:rsidRDefault="00AF78F3" w:rsidP="0038212A">
      <w:pPr>
        <w:pStyle w:val="NoSpacing"/>
      </w:pPr>
    </w:p>
    <w:p w14:paraId="0F2FF673" w14:textId="77777777" w:rsidR="00677B29" w:rsidRDefault="00E64721" w:rsidP="0038212A">
      <w:pPr>
        <w:pStyle w:val="NoSpacing"/>
      </w:pPr>
      <w:r>
        <w:t>Dr. Wu received her</w:t>
      </w:r>
      <w:r w:rsidR="00677B29" w:rsidRPr="007A552E">
        <w:t xml:space="preserve"> </w:t>
      </w:r>
      <w:r>
        <w:t xml:space="preserve">Ph.D. degree in </w:t>
      </w:r>
      <w:r w:rsidR="00677B29" w:rsidRPr="007A552E">
        <w:t xml:space="preserve">Child and Family Studies with </w:t>
      </w:r>
      <w:r>
        <w:t xml:space="preserve">a </w:t>
      </w:r>
      <w:r w:rsidR="00677B29" w:rsidRPr="007A552E">
        <w:t xml:space="preserve">specialization in Early Childhood Education from Syracuse University in </w:t>
      </w:r>
      <w:r w:rsidRPr="007A552E">
        <w:t>May</w:t>
      </w:r>
      <w:r>
        <w:t xml:space="preserve"> </w:t>
      </w:r>
      <w:r w:rsidR="00677B29" w:rsidRPr="007A552E">
        <w:t xml:space="preserve">2007. </w:t>
      </w:r>
      <w:r>
        <w:t>She had</w:t>
      </w:r>
      <w:r w:rsidR="00677B29">
        <w:t xml:space="preserve"> the</w:t>
      </w:r>
      <w:r w:rsidR="00677B29" w:rsidRPr="007A552E">
        <w:t xml:space="preserve"> Master</w:t>
      </w:r>
      <w:r w:rsidR="00C47FF6">
        <w:t>’s</w:t>
      </w:r>
      <w:r w:rsidR="00677B29" w:rsidRPr="007A552E">
        <w:t xml:space="preserve"> degree in Human Development and Family Studies from Iowa State University with specializations of Child Development</w:t>
      </w:r>
      <w:r w:rsidR="00677B29">
        <w:t xml:space="preserve"> and Early Childhood Education. </w:t>
      </w:r>
      <w:r w:rsidR="00D039AD">
        <w:t xml:space="preserve"> </w:t>
      </w:r>
      <w:r w:rsidR="00C47FF6">
        <w:t xml:space="preserve">She obtained her bachelor’s degree from the department of English Language and Literature at Fu-Jen Catholic University, Taipei Taiwan. </w:t>
      </w:r>
      <w:r w:rsidR="00A61B2B">
        <w:rPr>
          <w:rFonts w:hint="eastAsia"/>
        </w:rPr>
        <w:t>Dr. Wu</w:t>
      </w:r>
      <w:r w:rsidR="00A61B2B">
        <w:t xml:space="preserve">’s </w:t>
      </w:r>
      <w:r w:rsidR="00677B29">
        <w:t xml:space="preserve">primary </w:t>
      </w:r>
      <w:r w:rsidR="00677B29" w:rsidRPr="007A552E">
        <w:t xml:space="preserve">research interest lies in young children’s emergent literacy </w:t>
      </w:r>
      <w:r w:rsidR="00A61B2B">
        <w:t xml:space="preserve">and numeracy </w:t>
      </w:r>
      <w:r w:rsidR="00677B29" w:rsidRPr="007A552E">
        <w:t>development</w:t>
      </w:r>
      <w:r w:rsidR="00A61B2B">
        <w:t xml:space="preserve">, </w:t>
      </w:r>
      <w:r w:rsidR="00677B29" w:rsidRPr="007A552E">
        <w:t>parental involvement in early learning (e.g., parent-child story book reading interaction styles</w:t>
      </w:r>
      <w:r w:rsidR="00A61B2B">
        <w:t xml:space="preserve">), </w:t>
      </w:r>
      <w:r w:rsidR="00677B29" w:rsidRPr="007A552E">
        <w:t>parental beliefs about chi</w:t>
      </w:r>
      <w:r w:rsidR="00A61B2B">
        <w:t xml:space="preserve">ld rearing and </w:t>
      </w:r>
      <w:r w:rsidR="00677B29" w:rsidRPr="007A552E">
        <w:t>literacy</w:t>
      </w:r>
      <w:r w:rsidR="00A61B2B">
        <w:t xml:space="preserve"> learning, and teacher</w:t>
      </w:r>
      <w:r w:rsidR="0038212A">
        <w:t>s’</w:t>
      </w:r>
      <w:r w:rsidR="00A61B2B">
        <w:t xml:space="preserve"> b</w:t>
      </w:r>
      <w:r w:rsidR="00677B29" w:rsidRPr="007A552E">
        <w:t xml:space="preserve">eliefs about </w:t>
      </w:r>
      <w:r w:rsidR="0038212A">
        <w:t xml:space="preserve">mathematics teaching and learning. </w:t>
      </w:r>
      <w:r w:rsidR="00515C9D">
        <w:t xml:space="preserve">Dr. Wu serves as </w:t>
      </w:r>
      <w:r w:rsidR="00AF78F3">
        <w:t xml:space="preserve">journal and </w:t>
      </w:r>
      <w:r w:rsidR="00515C9D">
        <w:t xml:space="preserve">proposal reviewer </w:t>
      </w:r>
      <w:r w:rsidR="00AF78F3">
        <w:t xml:space="preserve">as well as </w:t>
      </w:r>
      <w:r w:rsidR="00515C9D">
        <w:t xml:space="preserve">children book reviewer for National Association of Education for Young Children </w:t>
      </w:r>
      <w:r w:rsidR="00AF78F3">
        <w:t xml:space="preserve">(NAEYC) </w:t>
      </w:r>
      <w:r w:rsidR="00515C9D">
        <w:t>and Southern Early Childhood Education Association</w:t>
      </w:r>
      <w:r w:rsidR="00EE723F">
        <w:t xml:space="preserve"> (SECA)</w:t>
      </w:r>
      <w:r w:rsidR="00515C9D">
        <w:t xml:space="preserve">.  </w:t>
      </w:r>
    </w:p>
    <w:p w14:paraId="3E0E478F" w14:textId="77777777" w:rsidR="0038212A" w:rsidRDefault="0038212A" w:rsidP="0038212A">
      <w:pPr>
        <w:pStyle w:val="NoSpacing"/>
      </w:pPr>
    </w:p>
    <w:p w14:paraId="44DC121D" w14:textId="6895C1DD" w:rsidR="00677B29" w:rsidRPr="00041A57" w:rsidRDefault="0038212A" w:rsidP="0038212A">
      <w:pPr>
        <w:pStyle w:val="NoSpacing"/>
      </w:pPr>
      <w:r>
        <w:t>Dr. Chuchu Wu has joined CAPASUS since 2006. She i</w:t>
      </w:r>
      <w:r w:rsidR="00515C9D">
        <w:t xml:space="preserve">s a committed member and has been </w:t>
      </w:r>
      <w:r w:rsidR="00AF78F3">
        <w:t>an active participant in several</w:t>
      </w:r>
      <w:r>
        <w:t xml:space="preserve"> </w:t>
      </w:r>
      <w:r w:rsidR="00AF78F3">
        <w:t xml:space="preserve">CAPASUS </w:t>
      </w:r>
      <w:r w:rsidR="00EE723F">
        <w:t>committees</w:t>
      </w:r>
      <w:r w:rsidR="00515C9D">
        <w:t xml:space="preserve">; </w:t>
      </w:r>
      <w:r>
        <w:t xml:space="preserve">for example, steering planning committee, activity </w:t>
      </w:r>
      <w:r w:rsidR="00515C9D">
        <w:t xml:space="preserve">planning </w:t>
      </w:r>
      <w:r w:rsidR="00AF78F3">
        <w:t>committee,</w:t>
      </w:r>
      <w:r>
        <w:t xml:space="preserve"> application review committee, </w:t>
      </w:r>
      <w:r w:rsidR="008944FD">
        <w:t>Georgia state</w:t>
      </w:r>
      <w:r w:rsidR="00AF78F3">
        <w:t xml:space="preserve"> representative </w:t>
      </w:r>
      <w:r>
        <w:t xml:space="preserve">and social media and public relations committee. </w:t>
      </w:r>
    </w:p>
    <w:p w14:paraId="49AFC238" w14:textId="77777777" w:rsidR="00677B29" w:rsidRDefault="00677B29" w:rsidP="0038212A">
      <w:pPr>
        <w:pStyle w:val="NoSpacing"/>
      </w:pPr>
    </w:p>
    <w:p w14:paraId="76BAB675" w14:textId="77777777" w:rsidR="00D47FE6" w:rsidRDefault="00D47FE6" w:rsidP="0038212A">
      <w:pPr>
        <w:pStyle w:val="NoSpacing"/>
      </w:pPr>
    </w:p>
    <w:sectPr w:rsidR="00D47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29"/>
    <w:rsid w:val="000D6183"/>
    <w:rsid w:val="0038212A"/>
    <w:rsid w:val="00515C9D"/>
    <w:rsid w:val="00542086"/>
    <w:rsid w:val="005C7657"/>
    <w:rsid w:val="00677B29"/>
    <w:rsid w:val="00760DCE"/>
    <w:rsid w:val="008944FD"/>
    <w:rsid w:val="00A61B2B"/>
    <w:rsid w:val="00A84A5F"/>
    <w:rsid w:val="00AF78F3"/>
    <w:rsid w:val="00C47FF6"/>
    <w:rsid w:val="00CC183A"/>
    <w:rsid w:val="00D039AD"/>
    <w:rsid w:val="00D47FE6"/>
    <w:rsid w:val="00E64721"/>
    <w:rsid w:val="00EE723F"/>
    <w:rsid w:val="00F3764B"/>
    <w:rsid w:val="00FD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275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29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7B29"/>
    <w:rPr>
      <w:color w:val="0000FF"/>
      <w:u w:val="single"/>
    </w:rPr>
  </w:style>
  <w:style w:type="paragraph" w:styleId="NormalWeb">
    <w:name w:val="Normal (Web)"/>
    <w:basedOn w:val="Normal"/>
    <w:rsid w:val="00677B29"/>
    <w:pPr>
      <w:widowControl/>
      <w:spacing w:before="120" w:after="120"/>
    </w:pPr>
    <w:rPr>
      <w:rFonts w:eastAsia="SimSun"/>
      <w:color w:val="000000"/>
      <w:kern w:val="0"/>
      <w:lang w:eastAsia="zh-CN"/>
    </w:rPr>
  </w:style>
  <w:style w:type="paragraph" w:styleId="NoSpacing">
    <w:name w:val="No Spacing"/>
    <w:uiPriority w:val="1"/>
    <w:qFormat/>
    <w:rsid w:val="0038212A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3A"/>
    <w:rPr>
      <w:rFonts w:ascii="Tahoma" w:eastAsia="PMingLiU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29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7B29"/>
    <w:rPr>
      <w:color w:val="0000FF"/>
      <w:u w:val="single"/>
    </w:rPr>
  </w:style>
  <w:style w:type="paragraph" w:styleId="NormalWeb">
    <w:name w:val="Normal (Web)"/>
    <w:basedOn w:val="Normal"/>
    <w:rsid w:val="00677B29"/>
    <w:pPr>
      <w:widowControl/>
      <w:spacing w:before="120" w:after="120"/>
    </w:pPr>
    <w:rPr>
      <w:rFonts w:eastAsia="SimSun"/>
      <w:color w:val="000000"/>
      <w:kern w:val="0"/>
      <w:lang w:eastAsia="zh-CN"/>
    </w:rPr>
  </w:style>
  <w:style w:type="paragraph" w:styleId="NoSpacing">
    <w:name w:val="No Spacing"/>
    <w:uiPriority w:val="1"/>
    <w:qFormat/>
    <w:rsid w:val="0038212A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3A"/>
    <w:rPr>
      <w:rFonts w:ascii="Tahoma" w:eastAsia="PMingLiU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7668DC-2B2C-46C9-A8AD-D9BA4981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 Wu</dc:creator>
  <cp:lastModifiedBy>Chang</cp:lastModifiedBy>
  <cp:revision>8</cp:revision>
  <dcterms:created xsi:type="dcterms:W3CDTF">2016-05-28T13:04:00Z</dcterms:created>
  <dcterms:modified xsi:type="dcterms:W3CDTF">2016-05-29T14:11:00Z</dcterms:modified>
</cp:coreProperties>
</file>